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C0A0" w14:textId="77777777" w:rsidR="00BC3B70" w:rsidRPr="00C2777B" w:rsidRDefault="00AA6DB2">
      <w:pPr>
        <w:rPr>
          <w:rFonts w:cs="Times New Roman"/>
          <w:b/>
        </w:rPr>
      </w:pPr>
      <w:r w:rsidRPr="00C2777B">
        <w:rPr>
          <w:rFonts w:cs="Times New Roman"/>
          <w:b/>
        </w:rPr>
        <w:t>Pro</w:t>
      </w:r>
      <w:r w:rsidR="00057CF9" w:rsidRPr="00C2777B">
        <w:rPr>
          <w:rFonts w:cs="Times New Roman"/>
          <w:b/>
        </w:rPr>
        <w:t>fessional</w:t>
      </w:r>
      <w:r w:rsidRPr="00C2777B">
        <w:rPr>
          <w:rFonts w:cs="Times New Roman"/>
          <w:b/>
        </w:rPr>
        <w:t xml:space="preserve"> Paper </w:t>
      </w:r>
      <w:r w:rsidR="008254E9" w:rsidRPr="00C2777B">
        <w:rPr>
          <w:rFonts w:cs="Times New Roman"/>
          <w:b/>
        </w:rPr>
        <w:t xml:space="preserve">Learning Objectives </w:t>
      </w:r>
      <w:r w:rsidRPr="00C2777B">
        <w:rPr>
          <w:rFonts w:cs="Times New Roman"/>
          <w:b/>
        </w:rPr>
        <w:t>Rubric</w:t>
      </w:r>
      <w:r w:rsidR="009938DD" w:rsidRPr="00C2777B">
        <w:rPr>
          <w:rFonts w:cs="Times New Roman"/>
          <w:b/>
        </w:rPr>
        <w:t xml:space="preserve"> </w:t>
      </w:r>
    </w:p>
    <w:p w14:paraId="14D89BFC" w14:textId="77777777" w:rsidR="00BC3B70" w:rsidRPr="00C2777B" w:rsidRDefault="00BC3B70">
      <w:pPr>
        <w:rPr>
          <w:rFonts w:cs="Times New Roman"/>
        </w:rPr>
      </w:pPr>
    </w:p>
    <w:p w14:paraId="54E4CE90" w14:textId="7AE01BE2" w:rsidR="008254E9" w:rsidRPr="00C2777B" w:rsidRDefault="00180F35">
      <w:pPr>
        <w:rPr>
          <w:rFonts w:cs="Times New Roman"/>
        </w:rPr>
      </w:pPr>
      <w:r>
        <w:rPr>
          <w:rFonts w:cs="Times New Roman"/>
        </w:rPr>
        <w:t xml:space="preserve">Each </w:t>
      </w:r>
      <w:r w:rsidR="00AA6DB2" w:rsidRPr="00C2777B">
        <w:rPr>
          <w:rFonts w:cs="Times New Roman"/>
        </w:rPr>
        <w:t xml:space="preserve">Primary Professor for Professional Paper should complete this rubric at the end of MPH 6992 for </w:t>
      </w:r>
      <w:r w:rsidR="002E11DE" w:rsidRPr="00C2777B">
        <w:rPr>
          <w:rFonts w:cs="Times New Roman"/>
        </w:rPr>
        <w:t>each of their</w:t>
      </w:r>
      <w:r w:rsidR="00AA6DB2" w:rsidRPr="00C2777B">
        <w:rPr>
          <w:rFonts w:cs="Times New Roman"/>
        </w:rPr>
        <w:t xml:space="preserve"> professional paper students</w:t>
      </w:r>
      <w:r w:rsidR="005719F0" w:rsidRPr="00C2777B">
        <w:rPr>
          <w:rFonts w:cs="Times New Roman"/>
        </w:rPr>
        <w:t xml:space="preserve"> and submit to </w:t>
      </w:r>
      <w:r w:rsidR="00A35C54">
        <w:rPr>
          <w:rFonts w:cs="Times New Roman"/>
        </w:rPr>
        <w:t>Rashmita Basu (</w:t>
      </w:r>
      <w:hyperlink r:id="rId6" w:history="1">
        <w:r w:rsidR="00A35C54" w:rsidRPr="00737F32">
          <w:rPr>
            <w:rStyle w:val="Hyperlink"/>
            <w:rFonts w:cs="Times New Roman"/>
          </w:rPr>
          <w:t>basur19@ecu.edu</w:t>
        </w:r>
      </w:hyperlink>
      <w:r w:rsidR="00A35C54">
        <w:rPr>
          <w:rFonts w:cs="Times New Roman"/>
        </w:rPr>
        <w:t xml:space="preserve">) and Rhonda </w:t>
      </w:r>
      <w:r w:rsidR="00124DF0" w:rsidRPr="00C2777B">
        <w:rPr>
          <w:rFonts w:cs="Times New Roman"/>
        </w:rPr>
        <w:t xml:space="preserve"> </w:t>
      </w:r>
      <w:proofErr w:type="spellStart"/>
      <w:r w:rsidR="00A35C54">
        <w:rPr>
          <w:rFonts w:cs="Times New Roman"/>
        </w:rPr>
        <w:t>Onorato</w:t>
      </w:r>
      <w:proofErr w:type="spellEnd"/>
      <w:r w:rsidR="00A35C54">
        <w:rPr>
          <w:rFonts w:cs="Times New Roman"/>
        </w:rPr>
        <w:t xml:space="preserve"> (</w:t>
      </w:r>
      <w:hyperlink r:id="rId7" w:history="1">
        <w:r w:rsidR="00903791">
          <w:rPr>
            <w:rStyle w:val="Hyperlink"/>
          </w:rPr>
          <w:t>ONORATOR20@ecu.edu</w:t>
        </w:r>
      </w:hyperlink>
      <w:r w:rsidR="00A35C54">
        <w:rPr>
          <w:rFonts w:cs="Times New Roman"/>
        </w:rPr>
        <w:t xml:space="preserve">)  </w:t>
      </w:r>
      <w:r w:rsidR="00124DF0" w:rsidRPr="00C2777B">
        <w:rPr>
          <w:rFonts w:cs="Times New Roman"/>
        </w:rPr>
        <w:t>electronically</w:t>
      </w:r>
      <w:r w:rsidR="00A35C54">
        <w:rPr>
          <w:rFonts w:cs="Times New Roman"/>
        </w:rPr>
        <w:t xml:space="preserve">. </w:t>
      </w:r>
      <w:r w:rsidR="00AA6DB2" w:rsidRPr="00C2777B">
        <w:rPr>
          <w:rFonts w:cs="Times New Roman"/>
        </w:rPr>
        <w:t xml:space="preserve">These data will be used </w:t>
      </w:r>
      <w:r w:rsidR="002E11DE" w:rsidRPr="00C2777B">
        <w:rPr>
          <w:rFonts w:cs="Times New Roman"/>
        </w:rPr>
        <w:t xml:space="preserve">as part of </w:t>
      </w:r>
      <w:r w:rsidR="00AA6DB2" w:rsidRPr="00C2777B">
        <w:rPr>
          <w:rFonts w:cs="Times New Roman"/>
        </w:rPr>
        <w:t>IPAR</w:t>
      </w:r>
      <w:r w:rsidR="002E11DE" w:rsidRPr="00C2777B">
        <w:rPr>
          <w:rFonts w:cs="Times New Roman"/>
        </w:rPr>
        <w:t xml:space="preserve"> reporting for the ECU MPH program.</w:t>
      </w:r>
      <w:r w:rsidR="005719F0" w:rsidRPr="00C2777B">
        <w:rPr>
          <w:rFonts w:cs="Times New Roman"/>
        </w:rPr>
        <w:t xml:space="preserve"> </w:t>
      </w:r>
    </w:p>
    <w:p w14:paraId="68D5571B" w14:textId="77777777" w:rsidR="002E11DE" w:rsidRPr="00C2777B" w:rsidRDefault="002E11DE">
      <w:pPr>
        <w:rPr>
          <w:rFonts w:cs="Times New Roman"/>
        </w:rPr>
      </w:pPr>
    </w:p>
    <w:p w14:paraId="5B7B9D1E" w14:textId="2749AB86" w:rsidR="00337B84" w:rsidRPr="00C2777B" w:rsidRDefault="00057CF9">
      <w:pPr>
        <w:rPr>
          <w:rFonts w:cs="Times New Roman"/>
        </w:rPr>
      </w:pPr>
      <w:r w:rsidRPr="00C2777B">
        <w:rPr>
          <w:rFonts w:cs="Times New Roman"/>
        </w:rPr>
        <w:t>MPH 6992 Section Number</w:t>
      </w:r>
      <w:r w:rsidR="002E11DE" w:rsidRPr="00C2777B">
        <w:rPr>
          <w:rFonts w:cs="Times New Roman"/>
        </w:rPr>
        <w:t>: _____________</w:t>
      </w:r>
      <w:r w:rsidRPr="00C2777B">
        <w:rPr>
          <w:rFonts w:cs="Times New Roman"/>
        </w:rPr>
        <w:t xml:space="preserve">    </w:t>
      </w:r>
      <w:r w:rsidR="00337B84" w:rsidRPr="00C2777B">
        <w:rPr>
          <w:rFonts w:cs="Times New Roman"/>
        </w:rPr>
        <w:t>Semester/Year</w:t>
      </w:r>
      <w:r w:rsidR="00995B4C" w:rsidRPr="00C2777B">
        <w:rPr>
          <w:rFonts w:cs="Times New Roman"/>
        </w:rPr>
        <w:t>:</w:t>
      </w:r>
      <w:bookmarkStart w:id="0" w:name="_Hlk532979588"/>
      <w:r w:rsidR="00361431">
        <w:rPr>
          <w:rFonts w:cs="Times New Roman"/>
        </w:rPr>
        <w:t xml:space="preserve"> Fall</w:t>
      </w:r>
      <w:r w:rsidR="004D787C">
        <w:rPr>
          <w:rFonts w:cs="Times New Roman"/>
        </w:rPr>
        <w:t xml:space="preserve"> 202</w:t>
      </w:r>
      <w:r w:rsidR="00361431">
        <w:rPr>
          <w:rFonts w:cs="Times New Roman"/>
        </w:rPr>
        <w:t>2</w:t>
      </w:r>
      <w:proofErr w:type="gramStart"/>
      <w:r w:rsidR="00337B84" w:rsidRPr="00C2777B">
        <w:rPr>
          <w:rFonts w:cs="Times New Roman"/>
        </w:rPr>
        <w:t>_</w:t>
      </w:r>
      <w:r w:rsidR="00361431">
        <w:rPr>
          <w:rFonts w:cs="Times New Roman"/>
        </w:rPr>
        <w:t xml:space="preserve">  </w:t>
      </w:r>
      <w:r w:rsidR="00337B84" w:rsidRPr="00C2777B">
        <w:rPr>
          <w:rFonts w:cs="Times New Roman"/>
        </w:rPr>
        <w:t>_</w:t>
      </w:r>
      <w:proofErr w:type="gramEnd"/>
      <w:r w:rsidR="00337B84" w:rsidRPr="00C2777B">
        <w:rPr>
          <w:rFonts w:cs="Times New Roman"/>
        </w:rPr>
        <w:t>________________________</w:t>
      </w:r>
      <w:bookmarkEnd w:id="0"/>
    </w:p>
    <w:p w14:paraId="304780D5" w14:textId="77777777" w:rsidR="00337B84" w:rsidRPr="00C2777B" w:rsidRDefault="00337B84">
      <w:pPr>
        <w:rPr>
          <w:rFonts w:cs="Times New Roman"/>
        </w:rPr>
      </w:pPr>
    </w:p>
    <w:p w14:paraId="42264BA9" w14:textId="6B31023E" w:rsidR="00DD32E3" w:rsidRPr="00C2777B" w:rsidRDefault="00057CF9">
      <w:pPr>
        <w:rPr>
          <w:rFonts w:cs="Times New Roman"/>
          <w:u w:val="single"/>
        </w:rPr>
      </w:pPr>
      <w:r w:rsidRPr="00C2777B">
        <w:rPr>
          <w:rFonts w:cs="Times New Roman"/>
        </w:rPr>
        <w:t xml:space="preserve">Total number of </w:t>
      </w:r>
      <w:r w:rsidR="00995B4C" w:rsidRPr="00C2777B">
        <w:rPr>
          <w:rFonts w:cs="Times New Roman"/>
        </w:rPr>
        <w:t xml:space="preserve">MPH 6992 </w:t>
      </w:r>
      <w:r w:rsidRPr="00C2777B">
        <w:rPr>
          <w:rFonts w:cs="Times New Roman"/>
        </w:rPr>
        <w:t xml:space="preserve">students </w:t>
      </w:r>
      <w:r w:rsidR="004A700B" w:rsidRPr="00C2777B">
        <w:rPr>
          <w:rFonts w:cs="Times New Roman"/>
        </w:rPr>
        <w:t>completing</w:t>
      </w:r>
      <w:r w:rsidR="00995B4C" w:rsidRPr="00C2777B">
        <w:rPr>
          <w:rFonts w:cs="Times New Roman"/>
        </w:rPr>
        <w:t xml:space="preserve"> this semester in your</w:t>
      </w:r>
      <w:r w:rsidR="00AE385F" w:rsidRPr="00C2777B">
        <w:rPr>
          <w:rFonts w:cs="Times New Roman"/>
        </w:rPr>
        <w:t xml:space="preserve"> section</w:t>
      </w:r>
      <w:r w:rsidR="004A700B" w:rsidRPr="00C2777B">
        <w:rPr>
          <w:rFonts w:cs="Times New Roman"/>
        </w:rPr>
        <w:t>:</w:t>
      </w:r>
      <w:r w:rsidR="008050B0" w:rsidRPr="00C2777B">
        <w:rPr>
          <w:rFonts w:cs="Times New Roman"/>
          <w:u w:val="single"/>
        </w:rPr>
        <w:t xml:space="preserve">    ___________________________      </w:t>
      </w:r>
    </w:p>
    <w:p w14:paraId="52317BE5" w14:textId="77777777" w:rsidR="00DD32E3" w:rsidRPr="00C2777B" w:rsidRDefault="00DD32E3">
      <w:pPr>
        <w:rPr>
          <w:rFonts w:cs="Times New Roman"/>
        </w:rPr>
      </w:pPr>
    </w:p>
    <w:p w14:paraId="4F6AD070" w14:textId="522FEC26" w:rsidR="005719F0" w:rsidRPr="00C2777B" w:rsidRDefault="00057CF9">
      <w:pPr>
        <w:rPr>
          <w:rFonts w:cs="Times New Roman"/>
        </w:rPr>
      </w:pPr>
      <w:r w:rsidRPr="00C2777B">
        <w:rPr>
          <w:rFonts w:cs="Times New Roman"/>
        </w:rPr>
        <w:t>Student number</w:t>
      </w:r>
      <w:r w:rsidR="00995B4C" w:rsidRPr="00C2777B">
        <w:rPr>
          <w:rFonts w:cs="Times New Roman"/>
        </w:rPr>
        <w:t xml:space="preserve"> within your section</w:t>
      </w:r>
      <w:r w:rsidR="00DD32E3" w:rsidRPr="00C2777B">
        <w:rPr>
          <w:rFonts w:cs="Times New Roman"/>
        </w:rPr>
        <w:t xml:space="preserve"> (Number your students from 1 to number of completing students in your section)</w:t>
      </w:r>
      <w:r w:rsidR="00995B4C" w:rsidRPr="00C2777B">
        <w:rPr>
          <w:rFonts w:cs="Times New Roman"/>
        </w:rPr>
        <w:t>: _</w:t>
      </w:r>
      <w:r w:rsidRPr="00C2777B">
        <w:rPr>
          <w:rFonts w:cs="Times New Roman"/>
        </w:rPr>
        <w:t>_________</w:t>
      </w:r>
    </w:p>
    <w:p w14:paraId="4FCB4722" w14:textId="77777777" w:rsidR="00F336E0" w:rsidRDefault="004A700B">
      <w:r>
        <w:t xml:space="preserve"> </w:t>
      </w:r>
    </w:p>
    <w:p w14:paraId="4474B326" w14:textId="77777777" w:rsidR="00F336E0" w:rsidRDefault="006B7F60">
      <w:r>
        <w:t>Please score each learning objective as Poor (=1), Acceptable (=2), Good (=3), Excellent (=4) or Not Applicable</w:t>
      </w:r>
      <w:r w:rsidR="00A41445">
        <w:t xml:space="preserve"> (NA)</w:t>
      </w:r>
      <w:r>
        <w:t>. For each learning objective, please comment on the quality of the student’s p</w:t>
      </w:r>
      <w:r w:rsidR="00E26A5F">
        <w:t>erformance</w:t>
      </w:r>
      <w:r w:rsidR="00180F35">
        <w:t>, difficulties they had,</w:t>
      </w:r>
      <w:r w:rsidR="00E26A5F">
        <w:t xml:space="preserve"> and what you think might have helped this student perform better.</w:t>
      </w:r>
    </w:p>
    <w:p w14:paraId="4C09A3CD" w14:textId="77777777" w:rsidR="00180F35" w:rsidRDefault="00180F35"/>
    <w:p w14:paraId="28DDD800" w14:textId="77777777" w:rsidR="00180F35" w:rsidRDefault="00180F35">
      <w:r>
        <w:t>The criteria for success for each of the learning objective is for 80% of all MPH 6992 students to score 3 or higher.</w:t>
      </w:r>
    </w:p>
    <w:p w14:paraId="61B43A62" w14:textId="77777777" w:rsidR="00E26A5F" w:rsidRDefault="00E26A5F"/>
    <w:p w14:paraId="5A30BF41" w14:textId="77777777" w:rsidR="00A35A82" w:rsidRDefault="00AA0C80" w:rsidP="00A35A82">
      <w:pPr>
        <w:rPr>
          <w:b/>
        </w:rPr>
      </w:pPr>
      <w:r>
        <w:rPr>
          <w:b/>
        </w:rPr>
        <w:t>Learning o</w:t>
      </w:r>
      <w:r w:rsidR="00A35A82" w:rsidRPr="00A35A82">
        <w:rPr>
          <w:b/>
        </w:rPr>
        <w:t xml:space="preserve">bjective: </w:t>
      </w:r>
      <w:r w:rsidR="00A35A82" w:rsidRPr="00A35A82">
        <w:rPr>
          <w:b/>
          <w:bCs/>
        </w:rPr>
        <w:t>CEPH Foundational Competency #</w:t>
      </w:r>
      <w:r w:rsidR="00436048">
        <w:rPr>
          <w:b/>
        </w:rPr>
        <w:t>7,</w:t>
      </w:r>
      <w:r w:rsidR="00A35A82" w:rsidRPr="00A35A82">
        <w:rPr>
          <w:b/>
        </w:rPr>
        <w:t xml:space="preserve"> </w:t>
      </w:r>
      <w:r w:rsidR="00A35A82" w:rsidRPr="00C2777B">
        <w:rPr>
          <w:b/>
          <w:u w:val="single"/>
        </w:rPr>
        <w:t xml:space="preserve">Assess population needs, assets and capacities that affect communities’ </w:t>
      </w:r>
      <w:proofErr w:type="gramStart"/>
      <w:r w:rsidR="00A35A82" w:rsidRPr="00C2777B">
        <w:rPr>
          <w:b/>
          <w:u w:val="single"/>
        </w:rPr>
        <w:t>health</w:t>
      </w:r>
      <w:proofErr w:type="gramEnd"/>
    </w:p>
    <w:p w14:paraId="1B2611E8" w14:textId="77777777" w:rsidR="00C2777B" w:rsidRPr="00180F35" w:rsidRDefault="0071757D" w:rsidP="00C2777B">
      <w:pPr>
        <w:rPr>
          <w:b/>
          <w:u w:val="single"/>
        </w:rPr>
      </w:pPr>
      <w:r>
        <w:rPr>
          <w:b/>
        </w:rPr>
        <w:t xml:space="preserve">Section of professional paper being evaluated: </w:t>
      </w:r>
      <w:proofErr w:type="gramStart"/>
      <w:r w:rsidRPr="00C2777B">
        <w:rPr>
          <w:b/>
          <w:u w:val="single"/>
        </w:rPr>
        <w:t>Introduction</w:t>
      </w:r>
      <w:proofErr w:type="gramEnd"/>
    </w:p>
    <w:p w14:paraId="1E89BD56" w14:textId="77777777" w:rsidR="00E26A5F" w:rsidRDefault="00E26A5F"/>
    <w:tbl>
      <w:tblPr>
        <w:tblStyle w:val="TableGrid"/>
        <w:tblW w:w="13957" w:type="dxa"/>
        <w:tblLook w:val="04A0" w:firstRow="1" w:lastRow="0" w:firstColumn="1" w:lastColumn="0" w:noHBand="0" w:noVBand="1"/>
      </w:tblPr>
      <w:tblGrid>
        <w:gridCol w:w="2628"/>
        <w:gridCol w:w="3420"/>
        <w:gridCol w:w="2970"/>
        <w:gridCol w:w="3690"/>
        <w:gridCol w:w="1249"/>
      </w:tblGrid>
      <w:tr w:rsidR="0071757D" w14:paraId="6081F1DA" w14:textId="77777777" w:rsidTr="00C2777B">
        <w:tc>
          <w:tcPr>
            <w:tcW w:w="2628" w:type="dxa"/>
          </w:tcPr>
          <w:p w14:paraId="25314DBB" w14:textId="77777777" w:rsidR="0071757D" w:rsidRPr="0071757D" w:rsidRDefault="0071757D" w:rsidP="0071757D">
            <w:pPr>
              <w:jc w:val="center"/>
              <w:rPr>
                <w:b/>
              </w:rPr>
            </w:pPr>
            <w:bookmarkStart w:id="1" w:name="_Hlk531610384"/>
            <w:r w:rsidRPr="0071757D">
              <w:rPr>
                <w:b/>
              </w:rPr>
              <w:t>Poor (score=1)</w:t>
            </w:r>
          </w:p>
        </w:tc>
        <w:tc>
          <w:tcPr>
            <w:tcW w:w="3420" w:type="dxa"/>
          </w:tcPr>
          <w:p w14:paraId="6F7FCF54" w14:textId="77777777" w:rsidR="0071757D" w:rsidRPr="0071757D" w:rsidRDefault="0071757D" w:rsidP="0071757D">
            <w:pPr>
              <w:jc w:val="center"/>
              <w:rPr>
                <w:b/>
              </w:rPr>
            </w:pPr>
            <w:r w:rsidRPr="0071757D">
              <w:rPr>
                <w:b/>
              </w:rPr>
              <w:t>Acceptable (score=2)</w:t>
            </w:r>
          </w:p>
        </w:tc>
        <w:tc>
          <w:tcPr>
            <w:tcW w:w="2970" w:type="dxa"/>
          </w:tcPr>
          <w:p w14:paraId="1541C5E6" w14:textId="77777777" w:rsidR="0071757D" w:rsidRPr="0071757D" w:rsidRDefault="0071757D" w:rsidP="0071757D">
            <w:pPr>
              <w:jc w:val="center"/>
              <w:rPr>
                <w:b/>
              </w:rPr>
            </w:pPr>
            <w:r w:rsidRPr="0071757D">
              <w:rPr>
                <w:b/>
              </w:rPr>
              <w:t>Good (score=3)</w:t>
            </w:r>
          </w:p>
        </w:tc>
        <w:tc>
          <w:tcPr>
            <w:tcW w:w="3690" w:type="dxa"/>
          </w:tcPr>
          <w:p w14:paraId="1751D01D" w14:textId="77777777" w:rsidR="0071757D" w:rsidRPr="0071757D" w:rsidRDefault="0071757D" w:rsidP="0071757D">
            <w:pPr>
              <w:jc w:val="center"/>
              <w:rPr>
                <w:b/>
              </w:rPr>
            </w:pPr>
            <w:r w:rsidRPr="0071757D">
              <w:rPr>
                <w:b/>
              </w:rPr>
              <w:t>Excellent (score=4)</w:t>
            </w:r>
          </w:p>
        </w:tc>
        <w:tc>
          <w:tcPr>
            <w:tcW w:w="1249" w:type="dxa"/>
          </w:tcPr>
          <w:p w14:paraId="38A9ADEB" w14:textId="77777777" w:rsidR="0071757D" w:rsidRPr="0071757D" w:rsidRDefault="0071757D" w:rsidP="0071757D">
            <w:pPr>
              <w:jc w:val="center"/>
              <w:rPr>
                <w:b/>
              </w:rPr>
            </w:pPr>
            <w:r w:rsidRPr="0071757D">
              <w:rPr>
                <w:b/>
              </w:rPr>
              <w:t>Score</w:t>
            </w:r>
          </w:p>
        </w:tc>
      </w:tr>
      <w:tr w:rsidR="0071757D" w14:paraId="6A6DA779" w14:textId="77777777" w:rsidTr="00C2777B">
        <w:tc>
          <w:tcPr>
            <w:tcW w:w="2628" w:type="dxa"/>
          </w:tcPr>
          <w:p w14:paraId="74281E18" w14:textId="77777777" w:rsidR="0071757D" w:rsidRDefault="0071757D" w:rsidP="009F15B3">
            <w:r>
              <w:t xml:space="preserve">Literature review not adequately comprehensive </w:t>
            </w:r>
            <w:r w:rsidR="00584B20">
              <w:t>with at le</w:t>
            </w:r>
            <w:r w:rsidR="00C2777B">
              <w:t>ast 10 peer-reviewed references.</w:t>
            </w:r>
          </w:p>
        </w:tc>
        <w:tc>
          <w:tcPr>
            <w:tcW w:w="3420" w:type="dxa"/>
          </w:tcPr>
          <w:p w14:paraId="4217801F" w14:textId="77777777" w:rsidR="0071757D" w:rsidRDefault="0071757D" w:rsidP="00274F6E">
            <w:r>
              <w:t>Adequate literature review and information is summarized adequately</w:t>
            </w:r>
            <w:r w:rsidR="00C2777B">
              <w:t>.</w:t>
            </w:r>
          </w:p>
        </w:tc>
        <w:tc>
          <w:tcPr>
            <w:tcW w:w="2970" w:type="dxa"/>
          </w:tcPr>
          <w:p w14:paraId="1A9AF36A" w14:textId="77777777" w:rsidR="0071757D" w:rsidRDefault="0071757D" w:rsidP="00C2777B">
            <w:r>
              <w:t>Literature review is complete,</w:t>
            </w:r>
            <w:r w:rsidR="00C2777B">
              <w:t xml:space="preserve"> no use of secondary references, and </w:t>
            </w:r>
            <w:r>
              <w:t>background information is</w:t>
            </w:r>
            <w:r w:rsidR="00C2777B">
              <w:t xml:space="preserve"> well summarized.</w:t>
            </w:r>
            <w:r>
              <w:t xml:space="preserve"> </w:t>
            </w:r>
          </w:p>
        </w:tc>
        <w:tc>
          <w:tcPr>
            <w:tcW w:w="3690" w:type="dxa"/>
          </w:tcPr>
          <w:p w14:paraId="4578EE4B" w14:textId="77777777" w:rsidR="0071757D" w:rsidRDefault="0071757D" w:rsidP="00C2777B">
            <w:r>
              <w:t>Professional quality introduction</w:t>
            </w:r>
            <w:r w:rsidR="00584B20">
              <w:t xml:space="preserve"> which demonstrates knowledge and understanding of the published literature on the</w:t>
            </w:r>
            <w:r w:rsidR="00C2777B">
              <w:t xml:space="preserve"> topic and how it relates to a</w:t>
            </w:r>
            <w:r w:rsidR="00584B20">
              <w:t xml:space="preserve"> public health problem, including population needs, assets</w:t>
            </w:r>
            <w:r w:rsidR="00C2777B">
              <w:t>,</w:t>
            </w:r>
            <w:r w:rsidR="00584B20">
              <w:t xml:space="preserve"> and capacities.</w:t>
            </w:r>
            <w:r w:rsidR="00C2777B">
              <w:t xml:space="preserve"> </w:t>
            </w:r>
          </w:p>
        </w:tc>
        <w:tc>
          <w:tcPr>
            <w:tcW w:w="1249" w:type="dxa"/>
          </w:tcPr>
          <w:p w14:paraId="4B5A8358" w14:textId="13834FBD" w:rsidR="0071757D" w:rsidRDefault="0071757D" w:rsidP="00274F6E"/>
        </w:tc>
      </w:tr>
      <w:tr w:rsidR="0071757D" w14:paraId="4DF4326E" w14:textId="77777777" w:rsidTr="000A2708">
        <w:tc>
          <w:tcPr>
            <w:tcW w:w="13957" w:type="dxa"/>
            <w:gridSpan w:val="5"/>
          </w:tcPr>
          <w:p w14:paraId="0BBECB5D" w14:textId="77777777" w:rsidR="0071757D" w:rsidRDefault="0071757D" w:rsidP="00274F6E">
            <w:r>
              <w:t>Comments</w:t>
            </w:r>
            <w:r w:rsidR="00180F35">
              <w:t xml:space="preserve"> about areas in which the student had difficulties and what might have helped them</w:t>
            </w:r>
            <w:r>
              <w:t>:</w:t>
            </w:r>
          </w:p>
          <w:p w14:paraId="318C72AC" w14:textId="77777777" w:rsidR="0071757D" w:rsidRDefault="0071757D" w:rsidP="00274F6E"/>
          <w:p w14:paraId="6CF1BA34" w14:textId="77777777" w:rsidR="0071757D" w:rsidRDefault="0071757D" w:rsidP="00274F6E"/>
          <w:p w14:paraId="10815DB2" w14:textId="77777777" w:rsidR="0071757D" w:rsidRDefault="0071757D" w:rsidP="00274F6E"/>
        </w:tc>
      </w:tr>
      <w:bookmarkEnd w:id="1"/>
    </w:tbl>
    <w:p w14:paraId="2C3F8BB7" w14:textId="77777777" w:rsidR="00337B84" w:rsidRDefault="00337B84"/>
    <w:p w14:paraId="1CDFB896" w14:textId="77777777" w:rsidR="00337B84" w:rsidRDefault="00337B84">
      <w:r>
        <w:br w:type="page"/>
      </w:r>
    </w:p>
    <w:p w14:paraId="4DB90272" w14:textId="77777777" w:rsidR="00C2777B" w:rsidRPr="00C2777B" w:rsidRDefault="00C2777B" w:rsidP="00C2777B">
      <w:pPr>
        <w:rPr>
          <w:b/>
          <w:bCs/>
          <w:u w:val="single"/>
        </w:rPr>
      </w:pPr>
      <w:r>
        <w:rPr>
          <w:b/>
        </w:rPr>
        <w:lastRenderedPageBreak/>
        <w:t>Learning o</w:t>
      </w:r>
      <w:r w:rsidRPr="00C2777B">
        <w:rPr>
          <w:b/>
        </w:rPr>
        <w:t xml:space="preserve">bjective: </w:t>
      </w:r>
      <w:r w:rsidR="00436048">
        <w:rPr>
          <w:b/>
          <w:bCs/>
        </w:rPr>
        <w:t>CEPH Foundational Competency #3,</w:t>
      </w:r>
      <w:r w:rsidRPr="00C2777B">
        <w:rPr>
          <w:b/>
          <w:bCs/>
        </w:rPr>
        <w:t xml:space="preserve"> </w:t>
      </w:r>
      <w:r w:rsidRPr="00C2777B">
        <w:rPr>
          <w:b/>
          <w:bCs/>
          <w:u w:val="single"/>
        </w:rPr>
        <w:t xml:space="preserve">Analyze quantitative and/or qualitative data using biostatistics, informatics, computer-based </w:t>
      </w:r>
      <w:proofErr w:type="gramStart"/>
      <w:r w:rsidRPr="00C2777B">
        <w:rPr>
          <w:b/>
          <w:bCs/>
          <w:u w:val="single"/>
        </w:rPr>
        <w:t>programming</w:t>
      </w:r>
      <w:proofErr w:type="gramEnd"/>
      <w:r w:rsidRPr="00C2777B">
        <w:rPr>
          <w:b/>
          <w:bCs/>
          <w:u w:val="single"/>
        </w:rPr>
        <w:t xml:space="preserve"> and software, as appropriate.</w:t>
      </w:r>
    </w:p>
    <w:p w14:paraId="4D9FB2D8" w14:textId="77777777" w:rsidR="00C2777B" w:rsidRPr="00C2777B" w:rsidRDefault="00C2777B" w:rsidP="00C2777B">
      <w:pPr>
        <w:rPr>
          <w:b/>
          <w:bCs/>
        </w:rPr>
      </w:pPr>
      <w:r w:rsidRPr="00C2777B">
        <w:rPr>
          <w:b/>
          <w:bCs/>
        </w:rPr>
        <w:t>Section</w:t>
      </w:r>
      <w:r w:rsidR="00AA0C80">
        <w:rPr>
          <w:b/>
          <w:bCs/>
        </w:rPr>
        <w:t>s</w:t>
      </w:r>
      <w:r w:rsidRPr="00C2777B">
        <w:rPr>
          <w:b/>
          <w:bCs/>
        </w:rPr>
        <w:t xml:space="preserve"> of professional paper being evaluated: </w:t>
      </w:r>
      <w:r w:rsidR="00AA0C80">
        <w:rPr>
          <w:b/>
          <w:bCs/>
          <w:u w:val="single"/>
        </w:rPr>
        <w:t>Methods and Results</w:t>
      </w:r>
    </w:p>
    <w:p w14:paraId="029CE3BC" w14:textId="77777777" w:rsidR="007D69E7" w:rsidRDefault="007D69E7"/>
    <w:tbl>
      <w:tblPr>
        <w:tblStyle w:val="TableGrid"/>
        <w:tblW w:w="13957" w:type="dxa"/>
        <w:tblLook w:val="04A0" w:firstRow="1" w:lastRow="0" w:firstColumn="1" w:lastColumn="0" w:noHBand="0" w:noVBand="1"/>
      </w:tblPr>
      <w:tblGrid>
        <w:gridCol w:w="2808"/>
        <w:gridCol w:w="3780"/>
        <w:gridCol w:w="3780"/>
        <w:gridCol w:w="2520"/>
        <w:gridCol w:w="1069"/>
      </w:tblGrid>
      <w:tr w:rsidR="00AA0C80" w:rsidRPr="00337B84" w14:paraId="0321A305" w14:textId="77777777" w:rsidTr="00AA0C80">
        <w:tc>
          <w:tcPr>
            <w:tcW w:w="2808" w:type="dxa"/>
          </w:tcPr>
          <w:p w14:paraId="57D95FEA" w14:textId="77777777" w:rsidR="00AA0C80" w:rsidRPr="00AA0C80" w:rsidRDefault="00AA0C80" w:rsidP="00AA0C80">
            <w:pPr>
              <w:jc w:val="center"/>
              <w:rPr>
                <w:b/>
              </w:rPr>
            </w:pPr>
            <w:r w:rsidRPr="00AA0C80">
              <w:rPr>
                <w:b/>
              </w:rPr>
              <w:t>Poor (score=1)</w:t>
            </w:r>
          </w:p>
        </w:tc>
        <w:tc>
          <w:tcPr>
            <w:tcW w:w="3780" w:type="dxa"/>
          </w:tcPr>
          <w:p w14:paraId="49416BD3" w14:textId="77777777" w:rsidR="00AA0C80" w:rsidRPr="00AA0C80" w:rsidRDefault="00AA0C80" w:rsidP="00AA0C80">
            <w:pPr>
              <w:jc w:val="center"/>
              <w:rPr>
                <w:b/>
              </w:rPr>
            </w:pPr>
            <w:r w:rsidRPr="00AA0C80">
              <w:rPr>
                <w:b/>
              </w:rPr>
              <w:t>Acceptable (score=2)</w:t>
            </w:r>
          </w:p>
        </w:tc>
        <w:tc>
          <w:tcPr>
            <w:tcW w:w="3780" w:type="dxa"/>
          </w:tcPr>
          <w:p w14:paraId="6DD269FF" w14:textId="77777777" w:rsidR="00AA0C80" w:rsidRPr="00AA0C80" w:rsidRDefault="00AA0C80" w:rsidP="00AA0C80">
            <w:pPr>
              <w:jc w:val="center"/>
              <w:rPr>
                <w:b/>
              </w:rPr>
            </w:pPr>
            <w:r w:rsidRPr="00AA0C80">
              <w:rPr>
                <w:b/>
              </w:rPr>
              <w:t>Good (score=3)</w:t>
            </w:r>
          </w:p>
        </w:tc>
        <w:tc>
          <w:tcPr>
            <w:tcW w:w="2520" w:type="dxa"/>
          </w:tcPr>
          <w:p w14:paraId="3C394E81" w14:textId="77777777" w:rsidR="00AA0C80" w:rsidRPr="00AA0C80" w:rsidRDefault="00AA0C80" w:rsidP="00AA0C80">
            <w:pPr>
              <w:jc w:val="center"/>
              <w:rPr>
                <w:b/>
              </w:rPr>
            </w:pPr>
            <w:r w:rsidRPr="00AA0C80">
              <w:rPr>
                <w:b/>
              </w:rPr>
              <w:t>Excellent (score=4)</w:t>
            </w:r>
          </w:p>
        </w:tc>
        <w:tc>
          <w:tcPr>
            <w:tcW w:w="1069" w:type="dxa"/>
          </w:tcPr>
          <w:p w14:paraId="7D856FDE" w14:textId="77777777" w:rsidR="00AA0C80" w:rsidRPr="00AA0C80" w:rsidRDefault="00AA0C80" w:rsidP="00AA0C80">
            <w:pPr>
              <w:jc w:val="center"/>
              <w:rPr>
                <w:b/>
              </w:rPr>
            </w:pPr>
            <w:r w:rsidRPr="00AA0C80">
              <w:rPr>
                <w:b/>
              </w:rPr>
              <w:t>Score</w:t>
            </w:r>
          </w:p>
        </w:tc>
      </w:tr>
      <w:tr w:rsidR="00AA0C80" w:rsidRPr="00337B84" w14:paraId="7958E1AA" w14:textId="77777777" w:rsidTr="00AA0C80">
        <w:tc>
          <w:tcPr>
            <w:tcW w:w="2808" w:type="dxa"/>
          </w:tcPr>
          <w:p w14:paraId="3C77A499" w14:textId="77777777" w:rsidR="00AA0C80" w:rsidRPr="00337B84" w:rsidRDefault="00AA0C80" w:rsidP="009F15B3">
            <w:r w:rsidRPr="00337B84">
              <w:t>Inappropriate metho</w:t>
            </w:r>
            <w:r>
              <w:t>ds selected.</w:t>
            </w:r>
          </w:p>
        </w:tc>
        <w:tc>
          <w:tcPr>
            <w:tcW w:w="3780" w:type="dxa"/>
          </w:tcPr>
          <w:p w14:paraId="54F25AC0" w14:textId="77777777" w:rsidR="00AA0C80" w:rsidRPr="00337B84" w:rsidRDefault="00AA0C80" w:rsidP="005D2430">
            <w:r w:rsidRPr="00337B84">
              <w:t>Appropriate methods selected</w:t>
            </w:r>
            <w:r>
              <w:t xml:space="preserve"> but </w:t>
            </w:r>
            <w:r w:rsidR="006C5D88">
              <w:t>not implemented</w:t>
            </w:r>
            <w:r>
              <w:t xml:space="preserve"> </w:t>
            </w:r>
            <w:r w:rsidR="005D2430">
              <w:t>in a thorough and complete manner.</w:t>
            </w:r>
          </w:p>
        </w:tc>
        <w:tc>
          <w:tcPr>
            <w:tcW w:w="3780" w:type="dxa"/>
          </w:tcPr>
          <w:p w14:paraId="70904812" w14:textId="77777777" w:rsidR="00AA0C80" w:rsidRPr="00337B84" w:rsidRDefault="00AA0C80" w:rsidP="006C5D88">
            <w:r w:rsidRPr="00337B84">
              <w:t xml:space="preserve">Appropriate methods selected and </w:t>
            </w:r>
            <w:r w:rsidR="006C5D88">
              <w:t>implemented</w:t>
            </w:r>
            <w:r w:rsidRPr="00337B84">
              <w:t xml:space="preserve"> correctly</w:t>
            </w:r>
            <w:r w:rsidR="006C5D88">
              <w:t>;</w:t>
            </w:r>
            <w:r w:rsidRPr="00337B84">
              <w:t xml:space="preserve"> </w:t>
            </w:r>
            <w:r w:rsidR="006C5D88">
              <w:t xml:space="preserve">results presented in text, </w:t>
            </w:r>
            <w:r w:rsidRPr="00337B84">
              <w:t xml:space="preserve">tables and/or charts are </w:t>
            </w:r>
            <w:r w:rsidR="006C5D88">
              <w:t xml:space="preserve">generally </w:t>
            </w:r>
            <w:r w:rsidRPr="00337B84">
              <w:t>clear</w:t>
            </w:r>
            <w:r w:rsidR="006C5D88">
              <w:t>.</w:t>
            </w:r>
          </w:p>
        </w:tc>
        <w:tc>
          <w:tcPr>
            <w:tcW w:w="2520" w:type="dxa"/>
          </w:tcPr>
          <w:p w14:paraId="6A29CFF3" w14:textId="77777777" w:rsidR="00AA0C80" w:rsidRPr="00337B84" w:rsidRDefault="00AA0C80" w:rsidP="006C5D88">
            <w:r w:rsidRPr="00337B84">
              <w:t>Professional quality</w:t>
            </w:r>
            <w:r w:rsidR="006C5D88">
              <w:t xml:space="preserve"> methods and results</w:t>
            </w:r>
            <w:r>
              <w:t>,</w:t>
            </w:r>
            <w:r w:rsidR="006C5D88">
              <w:t xml:space="preserve"> which demonstrate a clear understanding, implementation, and linkage throughout the research process.</w:t>
            </w:r>
          </w:p>
        </w:tc>
        <w:tc>
          <w:tcPr>
            <w:tcW w:w="1069" w:type="dxa"/>
          </w:tcPr>
          <w:p w14:paraId="611B8F64" w14:textId="2F96C8A6" w:rsidR="00AA0C80" w:rsidRPr="00337B84" w:rsidRDefault="00AA0C80" w:rsidP="00337B84"/>
        </w:tc>
      </w:tr>
      <w:tr w:rsidR="00AA0C80" w:rsidRPr="00337B84" w14:paraId="563917B2" w14:textId="77777777" w:rsidTr="00A40A08">
        <w:tc>
          <w:tcPr>
            <w:tcW w:w="13957" w:type="dxa"/>
            <w:gridSpan w:val="5"/>
          </w:tcPr>
          <w:p w14:paraId="61D63E00" w14:textId="77777777" w:rsidR="00180F35" w:rsidRPr="00180F35" w:rsidRDefault="00180F35" w:rsidP="00180F35">
            <w:r w:rsidRPr="00180F35">
              <w:t>Comments about areas in which the student had difficulties and what might have helped them:</w:t>
            </w:r>
          </w:p>
          <w:p w14:paraId="731580F4" w14:textId="77777777" w:rsidR="00AA0C80" w:rsidRDefault="00AA0C80" w:rsidP="00337B84"/>
          <w:p w14:paraId="2E6AE753" w14:textId="77777777" w:rsidR="00AA0C80" w:rsidRPr="00337B84" w:rsidRDefault="00AA0C80" w:rsidP="00C71E46"/>
        </w:tc>
      </w:tr>
    </w:tbl>
    <w:p w14:paraId="674ED882" w14:textId="77777777" w:rsidR="00337B84" w:rsidRDefault="00337B84"/>
    <w:p w14:paraId="56D4F30E" w14:textId="77777777" w:rsidR="00AA0C80" w:rsidRDefault="00AA0C80">
      <w:r>
        <w:br w:type="page"/>
      </w:r>
    </w:p>
    <w:p w14:paraId="427D3548" w14:textId="77777777" w:rsidR="00AA0C80" w:rsidRPr="00AA0C80" w:rsidRDefault="00AA0C80" w:rsidP="00AA0C80">
      <w:pPr>
        <w:rPr>
          <w:b/>
          <w:bCs/>
        </w:rPr>
      </w:pPr>
      <w:r w:rsidRPr="00AA0C80">
        <w:rPr>
          <w:b/>
        </w:rPr>
        <w:lastRenderedPageBreak/>
        <w:t xml:space="preserve">Learning objective: </w:t>
      </w:r>
      <w:r w:rsidR="00436048">
        <w:rPr>
          <w:b/>
          <w:bCs/>
        </w:rPr>
        <w:t>CEPH Foundational Competency #4,</w:t>
      </w:r>
      <w:r w:rsidRPr="00AA0C80">
        <w:rPr>
          <w:b/>
          <w:bCs/>
        </w:rPr>
        <w:t xml:space="preserve"> Interpret results of data analysis for public health research, policy or </w:t>
      </w:r>
      <w:proofErr w:type="gramStart"/>
      <w:r w:rsidRPr="00AA0C80">
        <w:rPr>
          <w:b/>
          <w:bCs/>
        </w:rPr>
        <w:t>practice</w:t>
      </w:r>
      <w:proofErr w:type="gramEnd"/>
    </w:p>
    <w:p w14:paraId="5871D2C9" w14:textId="77777777" w:rsidR="00337B84" w:rsidRPr="00180F35" w:rsidRDefault="00AA0C80" w:rsidP="00AA0C80">
      <w:pPr>
        <w:rPr>
          <w:b/>
          <w:bCs/>
        </w:rPr>
      </w:pPr>
      <w:r w:rsidRPr="00AA0C80">
        <w:rPr>
          <w:b/>
          <w:bCs/>
        </w:rPr>
        <w:t xml:space="preserve">Sections of professional paper being evaluated: </w:t>
      </w:r>
      <w:proofErr w:type="gramStart"/>
      <w:r>
        <w:rPr>
          <w:b/>
          <w:bCs/>
          <w:u w:val="single"/>
        </w:rPr>
        <w:t>Discussion</w:t>
      </w:r>
      <w:proofErr w:type="gramEnd"/>
    </w:p>
    <w:p w14:paraId="21B05BBD" w14:textId="77777777" w:rsidR="00AA0C80" w:rsidRDefault="00AA0C80"/>
    <w:tbl>
      <w:tblPr>
        <w:tblStyle w:val="TableGrid"/>
        <w:tblW w:w="13957" w:type="dxa"/>
        <w:tblLook w:val="04A0" w:firstRow="1" w:lastRow="0" w:firstColumn="1" w:lastColumn="0" w:noHBand="0" w:noVBand="1"/>
      </w:tblPr>
      <w:tblGrid>
        <w:gridCol w:w="2898"/>
        <w:gridCol w:w="3150"/>
        <w:gridCol w:w="3240"/>
        <w:gridCol w:w="3233"/>
        <w:gridCol w:w="1436"/>
      </w:tblGrid>
      <w:tr w:rsidR="00AA0C80" w:rsidRPr="00337B84" w14:paraId="57918302" w14:textId="77777777" w:rsidTr="00436048">
        <w:tc>
          <w:tcPr>
            <w:tcW w:w="2898" w:type="dxa"/>
          </w:tcPr>
          <w:p w14:paraId="05BC18A9" w14:textId="77777777" w:rsidR="00AA0C80" w:rsidRPr="00337B84" w:rsidRDefault="00AA0C80" w:rsidP="009F15B3">
            <w:r w:rsidRPr="00337B84">
              <w:t>Poor (score=1)</w:t>
            </w:r>
          </w:p>
        </w:tc>
        <w:tc>
          <w:tcPr>
            <w:tcW w:w="3150" w:type="dxa"/>
          </w:tcPr>
          <w:p w14:paraId="1C0ACB50" w14:textId="77777777" w:rsidR="00AA0C80" w:rsidRPr="00337B84" w:rsidRDefault="00AA0C80" w:rsidP="00337B84">
            <w:r w:rsidRPr="00337B84">
              <w:t>Acceptable (score=2)</w:t>
            </w:r>
          </w:p>
        </w:tc>
        <w:tc>
          <w:tcPr>
            <w:tcW w:w="3240" w:type="dxa"/>
          </w:tcPr>
          <w:p w14:paraId="65266D37" w14:textId="77777777" w:rsidR="00AA0C80" w:rsidRPr="00337B84" w:rsidRDefault="00AA0C80" w:rsidP="00337B84">
            <w:r w:rsidRPr="00337B84">
              <w:t>Good (score=3)</w:t>
            </w:r>
          </w:p>
        </w:tc>
        <w:tc>
          <w:tcPr>
            <w:tcW w:w="3233" w:type="dxa"/>
          </w:tcPr>
          <w:p w14:paraId="0E38B6D1" w14:textId="77777777" w:rsidR="00AA0C80" w:rsidRPr="00337B84" w:rsidRDefault="00AA0C80" w:rsidP="00337B84">
            <w:r w:rsidRPr="00337B84">
              <w:t>Excellent (score=4)</w:t>
            </w:r>
          </w:p>
        </w:tc>
        <w:tc>
          <w:tcPr>
            <w:tcW w:w="1436" w:type="dxa"/>
          </w:tcPr>
          <w:p w14:paraId="30CA2F9E" w14:textId="77777777" w:rsidR="00AA0C80" w:rsidRPr="00337B84" w:rsidRDefault="00AA0C80" w:rsidP="00337B84">
            <w:r w:rsidRPr="00337B84">
              <w:t>Score</w:t>
            </w:r>
          </w:p>
        </w:tc>
      </w:tr>
      <w:tr w:rsidR="00AA0C80" w:rsidRPr="00337B84" w14:paraId="38ECF852" w14:textId="77777777" w:rsidTr="00436048">
        <w:tc>
          <w:tcPr>
            <w:tcW w:w="2898" w:type="dxa"/>
          </w:tcPr>
          <w:p w14:paraId="045BCFED" w14:textId="77777777" w:rsidR="00AA0C80" w:rsidRPr="00337B84" w:rsidRDefault="00B531D8" w:rsidP="00B531D8">
            <w:r>
              <w:t>Interpretation</w:t>
            </w:r>
            <w:r w:rsidR="00AA0C80" w:rsidRPr="00337B84">
              <w:t xml:space="preserve"> of results</w:t>
            </w:r>
            <w:r w:rsidR="00AA0C80">
              <w:t xml:space="preserve"> inadequate or under-developed</w:t>
            </w:r>
            <w:r>
              <w:t>.</w:t>
            </w:r>
          </w:p>
        </w:tc>
        <w:tc>
          <w:tcPr>
            <w:tcW w:w="3150" w:type="dxa"/>
          </w:tcPr>
          <w:p w14:paraId="514475A9" w14:textId="77777777" w:rsidR="00AA0C80" w:rsidRPr="00337B84" w:rsidRDefault="00AA0C80" w:rsidP="00B531D8">
            <w:r w:rsidRPr="00337B84">
              <w:t xml:space="preserve">Acceptable </w:t>
            </w:r>
            <w:r w:rsidR="00B531D8">
              <w:t xml:space="preserve">interpretation of </w:t>
            </w:r>
            <w:r w:rsidRPr="00337B84">
              <w:t xml:space="preserve">results with limited comparisons </w:t>
            </w:r>
            <w:r w:rsidR="00B531D8">
              <w:t>to previously published results and/or inadequate discussion of public health implications.</w:t>
            </w:r>
          </w:p>
        </w:tc>
        <w:tc>
          <w:tcPr>
            <w:tcW w:w="3240" w:type="dxa"/>
          </w:tcPr>
          <w:p w14:paraId="4A62C7EF" w14:textId="77777777" w:rsidR="00AA0C80" w:rsidRPr="00337B84" w:rsidRDefault="00AA0C80" w:rsidP="00B531D8">
            <w:r w:rsidRPr="00337B84">
              <w:t xml:space="preserve">Good </w:t>
            </w:r>
            <w:r w:rsidR="00B531D8">
              <w:t xml:space="preserve">interpretation </w:t>
            </w:r>
            <w:r w:rsidRPr="00337B84">
              <w:t>of results</w:t>
            </w:r>
            <w:r w:rsidR="00B531D8">
              <w:t xml:space="preserve"> </w:t>
            </w:r>
            <w:proofErr w:type="gramStart"/>
            <w:r w:rsidR="00B531D8">
              <w:t>with  comparisons</w:t>
            </w:r>
            <w:proofErr w:type="gramEnd"/>
            <w:r w:rsidR="00B531D8">
              <w:t xml:space="preserve"> to some previously published results, presents some of the study limitations</w:t>
            </w:r>
            <w:r w:rsidR="005D2430">
              <w:t>,</w:t>
            </w:r>
            <w:r w:rsidR="00B531D8">
              <w:t xml:space="preserve"> and adequate interpretation of public health implications</w:t>
            </w:r>
            <w:r w:rsidRPr="00337B84">
              <w:t xml:space="preserve"> </w:t>
            </w:r>
            <w:r w:rsidR="005D2430">
              <w:t>.</w:t>
            </w:r>
          </w:p>
        </w:tc>
        <w:tc>
          <w:tcPr>
            <w:tcW w:w="3233" w:type="dxa"/>
          </w:tcPr>
          <w:p w14:paraId="4A9CF91C" w14:textId="77777777" w:rsidR="00AA0C80" w:rsidRPr="00337B84" w:rsidRDefault="00AA0C80" w:rsidP="00436048">
            <w:r w:rsidRPr="00337B84">
              <w:t>Professional quality</w:t>
            </w:r>
            <w:r>
              <w:t xml:space="preserve"> discussion</w:t>
            </w:r>
            <w:r w:rsidR="00436048">
              <w:t xml:space="preserve"> section</w:t>
            </w:r>
            <w:r>
              <w:t xml:space="preserve">, </w:t>
            </w:r>
            <w:r w:rsidR="00436048">
              <w:t xml:space="preserve">which </w:t>
            </w:r>
            <w:r w:rsidR="00B531D8">
              <w:t>demonstrat</w:t>
            </w:r>
            <w:r w:rsidR="00436048">
              <w:t>es an</w:t>
            </w:r>
            <w:r w:rsidR="00B531D8">
              <w:t xml:space="preserve"> excellent grasp</w:t>
            </w:r>
            <w:r w:rsidR="00436048">
              <w:t xml:space="preserve"> and understanding of results and their limitations, how the results add to the current body of scientific knowledge, and how the results can be used to further public health research, policy, or practice. </w:t>
            </w:r>
          </w:p>
        </w:tc>
        <w:tc>
          <w:tcPr>
            <w:tcW w:w="1436" w:type="dxa"/>
          </w:tcPr>
          <w:p w14:paraId="030D867C" w14:textId="469C4A9E" w:rsidR="00AA0C80" w:rsidRPr="00337B84" w:rsidRDefault="00AA0C80" w:rsidP="00337B84"/>
        </w:tc>
      </w:tr>
      <w:tr w:rsidR="00AA0C80" w:rsidRPr="00337B84" w14:paraId="3A9112B3" w14:textId="77777777" w:rsidTr="00A31582">
        <w:tc>
          <w:tcPr>
            <w:tcW w:w="13957" w:type="dxa"/>
            <w:gridSpan w:val="5"/>
          </w:tcPr>
          <w:p w14:paraId="75FF413F" w14:textId="77777777" w:rsidR="00180F35" w:rsidRPr="00180F35" w:rsidRDefault="00180F35" w:rsidP="00180F35">
            <w:r w:rsidRPr="00180F35">
              <w:t>Comments about areas in which the student had difficulties and what might have helped them:</w:t>
            </w:r>
          </w:p>
          <w:p w14:paraId="723EA962" w14:textId="77777777" w:rsidR="00AA0C80" w:rsidRDefault="00AA0C80" w:rsidP="00337B84"/>
          <w:p w14:paraId="68F50B10" w14:textId="77777777" w:rsidR="00AA0C80" w:rsidRDefault="00AA0C80" w:rsidP="00337B84"/>
          <w:p w14:paraId="1BB64566" w14:textId="77777777" w:rsidR="00AA0C80" w:rsidRPr="00337B84" w:rsidRDefault="00AA0C80" w:rsidP="00337B84"/>
        </w:tc>
      </w:tr>
    </w:tbl>
    <w:p w14:paraId="6A874327" w14:textId="77777777" w:rsidR="00337B84" w:rsidRDefault="00337B84"/>
    <w:p w14:paraId="62281F1C" w14:textId="77777777" w:rsidR="00995B4C" w:rsidRDefault="00995B4C">
      <w:r>
        <w:br w:type="page"/>
      </w:r>
    </w:p>
    <w:p w14:paraId="383E5D40" w14:textId="77777777" w:rsidR="00436048" w:rsidRPr="00436048" w:rsidRDefault="00AA0C80" w:rsidP="00436048">
      <w:pPr>
        <w:rPr>
          <w:b/>
          <w:bCs/>
        </w:rPr>
      </w:pPr>
      <w:r w:rsidRPr="00AA0C80">
        <w:rPr>
          <w:b/>
        </w:rPr>
        <w:lastRenderedPageBreak/>
        <w:t xml:space="preserve">Learning objective: </w:t>
      </w:r>
      <w:r w:rsidR="00436048" w:rsidRPr="00436048">
        <w:rPr>
          <w:b/>
          <w:bCs/>
        </w:rPr>
        <w:t>CEPH Foundational Competency #19: Communicate audience-appropriate public health content, both in writing and through oral presentation</w:t>
      </w:r>
    </w:p>
    <w:p w14:paraId="4B8C1F30" w14:textId="77777777" w:rsidR="00E26A5F" w:rsidRPr="00180F35" w:rsidRDefault="00436048" w:rsidP="00AA0C80">
      <w:pPr>
        <w:rPr>
          <w:b/>
          <w:bCs/>
          <w:u w:val="single"/>
        </w:rPr>
      </w:pPr>
      <w:r>
        <w:rPr>
          <w:b/>
          <w:bCs/>
        </w:rPr>
        <w:t xml:space="preserve">Product </w:t>
      </w:r>
      <w:r w:rsidR="00AA0C80" w:rsidRPr="00AA0C80">
        <w:rPr>
          <w:b/>
          <w:bCs/>
        </w:rPr>
        <w:t xml:space="preserve">being evaluated: </w:t>
      </w:r>
      <w:r>
        <w:rPr>
          <w:b/>
          <w:bCs/>
          <w:u w:val="single"/>
        </w:rPr>
        <w:t>Writing quality of the professional paper</w:t>
      </w:r>
      <w:r>
        <w:rPr>
          <w:b/>
          <w:bCs/>
        </w:rPr>
        <w:t xml:space="preserve">, and </w:t>
      </w:r>
      <w:r>
        <w:rPr>
          <w:b/>
          <w:bCs/>
          <w:u w:val="single"/>
        </w:rPr>
        <w:t xml:space="preserve">Oral presentation of the professional paper project at the poster presentation </w:t>
      </w:r>
      <w:proofErr w:type="gramStart"/>
      <w:r>
        <w:rPr>
          <w:b/>
          <w:bCs/>
          <w:u w:val="single"/>
        </w:rPr>
        <w:t>session</w:t>
      </w:r>
      <w:proofErr w:type="gramEnd"/>
    </w:p>
    <w:p w14:paraId="59956474" w14:textId="77777777" w:rsidR="00AA0C80" w:rsidRDefault="00AA0C80"/>
    <w:tbl>
      <w:tblPr>
        <w:tblStyle w:val="TableGrid"/>
        <w:tblW w:w="13957" w:type="dxa"/>
        <w:tblLook w:val="04A0" w:firstRow="1" w:lastRow="0" w:firstColumn="1" w:lastColumn="0" w:noHBand="0" w:noVBand="1"/>
      </w:tblPr>
      <w:tblGrid>
        <w:gridCol w:w="1908"/>
        <w:gridCol w:w="2430"/>
        <w:gridCol w:w="2790"/>
        <w:gridCol w:w="2430"/>
        <w:gridCol w:w="3330"/>
        <w:gridCol w:w="1069"/>
      </w:tblGrid>
      <w:tr w:rsidR="00436048" w:rsidRPr="00337B84" w14:paraId="3A159B3C" w14:textId="77777777" w:rsidTr="004D756C">
        <w:tc>
          <w:tcPr>
            <w:tcW w:w="1908" w:type="dxa"/>
          </w:tcPr>
          <w:p w14:paraId="533BA52F" w14:textId="77777777" w:rsidR="00436048" w:rsidRPr="004D756C" w:rsidRDefault="00436048" w:rsidP="004D756C">
            <w:pPr>
              <w:jc w:val="center"/>
              <w:rPr>
                <w:b/>
              </w:rPr>
            </w:pPr>
            <w:r w:rsidRPr="004D756C">
              <w:rPr>
                <w:b/>
              </w:rPr>
              <w:br w:type="page"/>
            </w:r>
            <w:r w:rsidR="00BE5DC3" w:rsidRPr="004D756C">
              <w:rPr>
                <w:b/>
              </w:rPr>
              <w:t>Product</w:t>
            </w:r>
          </w:p>
          <w:p w14:paraId="323CDD42" w14:textId="77777777" w:rsidR="00436048" w:rsidRPr="004D756C" w:rsidRDefault="00436048" w:rsidP="004D756C">
            <w:pPr>
              <w:jc w:val="center"/>
              <w:rPr>
                <w:b/>
              </w:rPr>
            </w:pPr>
          </w:p>
        </w:tc>
        <w:tc>
          <w:tcPr>
            <w:tcW w:w="2430" w:type="dxa"/>
          </w:tcPr>
          <w:p w14:paraId="6400F701" w14:textId="77777777" w:rsidR="00436048" w:rsidRPr="004D756C" w:rsidRDefault="00436048" w:rsidP="004D756C">
            <w:pPr>
              <w:jc w:val="center"/>
              <w:rPr>
                <w:b/>
              </w:rPr>
            </w:pPr>
            <w:r w:rsidRPr="004D756C">
              <w:rPr>
                <w:b/>
              </w:rPr>
              <w:t>Poor (score=1)</w:t>
            </w:r>
          </w:p>
        </w:tc>
        <w:tc>
          <w:tcPr>
            <w:tcW w:w="2790" w:type="dxa"/>
          </w:tcPr>
          <w:p w14:paraId="1410CCE3" w14:textId="77777777" w:rsidR="00436048" w:rsidRPr="004D756C" w:rsidRDefault="00436048" w:rsidP="004D756C">
            <w:pPr>
              <w:jc w:val="center"/>
              <w:rPr>
                <w:b/>
              </w:rPr>
            </w:pPr>
            <w:r w:rsidRPr="004D756C">
              <w:rPr>
                <w:b/>
              </w:rPr>
              <w:t>Acceptable (score=2)</w:t>
            </w:r>
          </w:p>
        </w:tc>
        <w:tc>
          <w:tcPr>
            <w:tcW w:w="2430" w:type="dxa"/>
          </w:tcPr>
          <w:p w14:paraId="6390ED0A" w14:textId="77777777" w:rsidR="00436048" w:rsidRPr="004D756C" w:rsidRDefault="00436048" w:rsidP="004D756C">
            <w:pPr>
              <w:jc w:val="center"/>
              <w:rPr>
                <w:b/>
              </w:rPr>
            </w:pPr>
            <w:r w:rsidRPr="004D756C">
              <w:rPr>
                <w:b/>
              </w:rPr>
              <w:t>Good (score=3)</w:t>
            </w:r>
          </w:p>
        </w:tc>
        <w:tc>
          <w:tcPr>
            <w:tcW w:w="3330" w:type="dxa"/>
          </w:tcPr>
          <w:p w14:paraId="49E28AE6" w14:textId="77777777" w:rsidR="00436048" w:rsidRPr="004D756C" w:rsidRDefault="00436048" w:rsidP="004D756C">
            <w:pPr>
              <w:jc w:val="center"/>
              <w:rPr>
                <w:b/>
              </w:rPr>
            </w:pPr>
            <w:r w:rsidRPr="004D756C">
              <w:rPr>
                <w:b/>
              </w:rPr>
              <w:t>Excellent (score=4)</w:t>
            </w:r>
          </w:p>
        </w:tc>
        <w:tc>
          <w:tcPr>
            <w:tcW w:w="1069" w:type="dxa"/>
          </w:tcPr>
          <w:p w14:paraId="12F77379" w14:textId="77777777" w:rsidR="00436048" w:rsidRPr="004D756C" w:rsidRDefault="00436048" w:rsidP="004D756C">
            <w:pPr>
              <w:jc w:val="center"/>
              <w:rPr>
                <w:b/>
              </w:rPr>
            </w:pPr>
            <w:r w:rsidRPr="004D756C">
              <w:rPr>
                <w:b/>
              </w:rPr>
              <w:t>Score</w:t>
            </w:r>
          </w:p>
        </w:tc>
      </w:tr>
      <w:tr w:rsidR="00436048" w:rsidRPr="00337B84" w14:paraId="1681805C" w14:textId="77777777" w:rsidTr="004D756C">
        <w:tc>
          <w:tcPr>
            <w:tcW w:w="1908" w:type="dxa"/>
          </w:tcPr>
          <w:p w14:paraId="69F12210" w14:textId="77777777" w:rsidR="00436048" w:rsidRPr="00337B84" w:rsidRDefault="00BE5DC3" w:rsidP="00337B84">
            <w:r>
              <w:t>Writing quality of the professional paper</w:t>
            </w:r>
          </w:p>
        </w:tc>
        <w:tc>
          <w:tcPr>
            <w:tcW w:w="2430" w:type="dxa"/>
          </w:tcPr>
          <w:p w14:paraId="62B4B4C6" w14:textId="77777777" w:rsidR="00436048" w:rsidRPr="00337B84" w:rsidRDefault="00436048" w:rsidP="00337B84">
            <w:r w:rsidRPr="00337B84">
              <w:t xml:space="preserve">Poor writing </w:t>
            </w:r>
            <w:r w:rsidR="00BE5DC3">
              <w:t xml:space="preserve">style </w:t>
            </w:r>
            <w:r w:rsidRPr="00337B84">
              <w:t>with grammatical and/or typographical errors</w:t>
            </w:r>
            <w:r>
              <w:t>, poor organization of the sections, many sentences unclear</w:t>
            </w:r>
            <w:r w:rsidR="00CF0EF9">
              <w:t>.</w:t>
            </w:r>
          </w:p>
        </w:tc>
        <w:tc>
          <w:tcPr>
            <w:tcW w:w="2790" w:type="dxa"/>
          </w:tcPr>
          <w:p w14:paraId="4987FE86" w14:textId="77777777" w:rsidR="00436048" w:rsidRPr="00337B84" w:rsidRDefault="00436048" w:rsidP="00CF0EF9">
            <w:r w:rsidRPr="00337B84">
              <w:t>Acceptable writing</w:t>
            </w:r>
            <w:r>
              <w:t>, clarity, and organization</w:t>
            </w:r>
            <w:r w:rsidRPr="00337B84">
              <w:t xml:space="preserve"> but not </w:t>
            </w:r>
            <w:r w:rsidR="00CF0EF9">
              <w:t xml:space="preserve">written in a </w:t>
            </w:r>
            <w:r w:rsidRPr="00337B84">
              <w:t>succinct scientific style</w:t>
            </w:r>
            <w:r w:rsidR="00CF0EF9">
              <w:t xml:space="preserve"> and/or had unacceptable grammatical </w:t>
            </w:r>
            <w:r w:rsidR="004D756C">
              <w:t xml:space="preserve">or typographical </w:t>
            </w:r>
            <w:r w:rsidR="00CF0EF9">
              <w:t>errors.</w:t>
            </w:r>
          </w:p>
        </w:tc>
        <w:tc>
          <w:tcPr>
            <w:tcW w:w="2430" w:type="dxa"/>
          </w:tcPr>
          <w:p w14:paraId="013C386B" w14:textId="77777777" w:rsidR="00436048" w:rsidRPr="00337B84" w:rsidRDefault="004D756C" w:rsidP="004D756C">
            <w:proofErr w:type="gramStart"/>
            <w:r>
              <w:t>Overall</w:t>
            </w:r>
            <w:proofErr w:type="gramEnd"/>
            <w:r>
              <w:t xml:space="preserve"> well written but had</w:t>
            </w:r>
            <w:r w:rsidR="00CF0EF9">
              <w:t xml:space="preserve"> some problems </w:t>
            </w:r>
            <w:r>
              <w:t xml:space="preserve">with </w:t>
            </w:r>
            <w:r w:rsidR="00CF0EF9">
              <w:t>organization, clarity, grammar, or persuasion.</w:t>
            </w:r>
          </w:p>
        </w:tc>
        <w:tc>
          <w:tcPr>
            <w:tcW w:w="3330" w:type="dxa"/>
          </w:tcPr>
          <w:p w14:paraId="7E4D1D43" w14:textId="77777777" w:rsidR="00436048" w:rsidRPr="00337B84" w:rsidRDefault="00436048" w:rsidP="00337B84">
            <w:r w:rsidRPr="00337B84">
              <w:t>Professional quality</w:t>
            </w:r>
            <w:r>
              <w:t xml:space="preserve"> paper</w:t>
            </w:r>
            <w:r w:rsidRPr="00337B84">
              <w:t>,</w:t>
            </w:r>
            <w:r>
              <w:t xml:space="preserve"> well-written and in appropriate </w:t>
            </w:r>
            <w:r w:rsidR="00CF0EF9">
              <w:t xml:space="preserve">scientific </w:t>
            </w:r>
            <w:r>
              <w:t>style,</w:t>
            </w:r>
            <w:r w:rsidRPr="00337B84">
              <w:t xml:space="preserve"> ready for subm</w:t>
            </w:r>
            <w:r>
              <w:t>ission to peer-reviewed journal</w:t>
            </w:r>
            <w:r w:rsidR="004D756C">
              <w:t>.</w:t>
            </w:r>
          </w:p>
        </w:tc>
        <w:tc>
          <w:tcPr>
            <w:tcW w:w="1069" w:type="dxa"/>
          </w:tcPr>
          <w:p w14:paraId="6F687C9D" w14:textId="74E75FB8" w:rsidR="00436048" w:rsidRPr="00337B84" w:rsidRDefault="00436048" w:rsidP="00337B84"/>
        </w:tc>
      </w:tr>
      <w:tr w:rsidR="00436048" w:rsidRPr="00337B84" w14:paraId="2D467E1F" w14:textId="77777777" w:rsidTr="004D756C">
        <w:tc>
          <w:tcPr>
            <w:tcW w:w="1908" w:type="dxa"/>
          </w:tcPr>
          <w:p w14:paraId="0125FD80" w14:textId="77777777" w:rsidR="00436048" w:rsidRPr="00337B84" w:rsidRDefault="00BE5DC3" w:rsidP="00436048">
            <w:r>
              <w:t>Oral presentation at poster session</w:t>
            </w:r>
            <w:r w:rsidR="00CF0EF9">
              <w:t xml:space="preserve"> (</w:t>
            </w:r>
            <w:proofErr w:type="gramStart"/>
            <w:r w:rsidR="00CF0EF9">
              <w:t>2 minute</w:t>
            </w:r>
            <w:proofErr w:type="gramEnd"/>
            <w:r w:rsidR="00CF0EF9">
              <w:t xml:space="preserve"> summary of project told to guests)</w:t>
            </w:r>
          </w:p>
        </w:tc>
        <w:tc>
          <w:tcPr>
            <w:tcW w:w="2430" w:type="dxa"/>
          </w:tcPr>
          <w:p w14:paraId="297AD432" w14:textId="77777777" w:rsidR="00436048" w:rsidRPr="00337B84" w:rsidRDefault="00CF0EF9" w:rsidP="00337B84">
            <w:r>
              <w:t>Had difficulty clearly stating the purpose of the professional paper project and describing how it was implemented.</w:t>
            </w:r>
          </w:p>
        </w:tc>
        <w:tc>
          <w:tcPr>
            <w:tcW w:w="2790" w:type="dxa"/>
          </w:tcPr>
          <w:p w14:paraId="682B3A96" w14:textId="77777777" w:rsidR="00436048" w:rsidRPr="00337B84" w:rsidRDefault="004D756C" w:rsidP="00337B84">
            <w:r>
              <w:t xml:space="preserve">Able to provide complete description of the study but in a manner that was difficult for guests to understand. </w:t>
            </w:r>
          </w:p>
        </w:tc>
        <w:tc>
          <w:tcPr>
            <w:tcW w:w="2430" w:type="dxa"/>
          </w:tcPr>
          <w:p w14:paraId="5D736937" w14:textId="77777777" w:rsidR="00436048" w:rsidRPr="00337B84" w:rsidRDefault="004D756C" w:rsidP="004D756C">
            <w:r w:rsidRPr="004D756C">
              <w:t xml:space="preserve">Able to provide complete description of the study </w:t>
            </w:r>
            <w:r>
              <w:t xml:space="preserve">that was easy for guests to understand </w:t>
            </w:r>
            <w:r w:rsidRPr="004D756C">
              <w:t xml:space="preserve">but </w:t>
            </w:r>
            <w:r>
              <w:t>lacked command of the topic and/or enthusiasm</w:t>
            </w:r>
            <w:r w:rsidRPr="004D756C">
              <w:t>.</w:t>
            </w:r>
          </w:p>
        </w:tc>
        <w:tc>
          <w:tcPr>
            <w:tcW w:w="3330" w:type="dxa"/>
          </w:tcPr>
          <w:p w14:paraId="2F984789" w14:textId="77777777" w:rsidR="00436048" w:rsidRPr="00337B84" w:rsidRDefault="00CF0EF9" w:rsidP="00337B84">
            <w:r>
              <w:t xml:space="preserve">Clearly articulated </w:t>
            </w:r>
            <w:proofErr w:type="gramStart"/>
            <w:r w:rsidR="004D756C">
              <w:t>all of</w:t>
            </w:r>
            <w:proofErr w:type="gramEnd"/>
            <w:r w:rsidR="004D756C">
              <w:t xml:space="preserve"> </w:t>
            </w:r>
            <w:r>
              <w:t>the following in a manner that was understood by guests</w:t>
            </w:r>
            <w:r w:rsidR="004D756C">
              <w:t xml:space="preserve"> and demonstrated command of and enthusiasm for the subject</w:t>
            </w:r>
            <w:r>
              <w:t xml:space="preserve">: purpose of the project, methods used, results found and their limitations, and implications for public health. </w:t>
            </w:r>
          </w:p>
        </w:tc>
        <w:tc>
          <w:tcPr>
            <w:tcW w:w="1069" w:type="dxa"/>
          </w:tcPr>
          <w:p w14:paraId="7FFD2377" w14:textId="6B500B41" w:rsidR="00436048" w:rsidRPr="00337B84" w:rsidRDefault="00436048" w:rsidP="00337B84"/>
        </w:tc>
      </w:tr>
      <w:tr w:rsidR="00337B84" w:rsidRPr="00337B84" w14:paraId="7F009195" w14:textId="77777777" w:rsidTr="00C4450B">
        <w:tc>
          <w:tcPr>
            <w:tcW w:w="13957" w:type="dxa"/>
            <w:gridSpan w:val="6"/>
          </w:tcPr>
          <w:p w14:paraId="046148B4" w14:textId="77777777" w:rsidR="00180F35" w:rsidRPr="00180F35" w:rsidRDefault="00180F35" w:rsidP="00180F35">
            <w:r w:rsidRPr="00180F35">
              <w:t>Comments about areas in which the student had difficulties and what might have helped them:</w:t>
            </w:r>
          </w:p>
          <w:p w14:paraId="232EC1E9" w14:textId="59E2290A" w:rsidR="00337B84" w:rsidRDefault="00337B84" w:rsidP="00337B84"/>
          <w:p w14:paraId="53D1DB0A" w14:textId="77777777" w:rsidR="00337B84" w:rsidRDefault="00337B84" w:rsidP="00337B84"/>
          <w:p w14:paraId="34CCEED7" w14:textId="77777777" w:rsidR="00337B84" w:rsidRDefault="00337B84" w:rsidP="00337B84"/>
          <w:p w14:paraId="34F390A3" w14:textId="77777777" w:rsidR="00337B84" w:rsidRPr="00337B84" w:rsidRDefault="00337B84" w:rsidP="00337B84"/>
        </w:tc>
      </w:tr>
    </w:tbl>
    <w:p w14:paraId="53DDEF33" w14:textId="77777777" w:rsidR="00337B84" w:rsidRDefault="00337B84"/>
    <w:sectPr w:rsidR="00337B84" w:rsidSect="00124DF0">
      <w:headerReference w:type="default" r:id="rId8"/>
      <w:pgSz w:w="15840" w:h="12240" w:orient="landscape"/>
      <w:pgMar w:top="720" w:right="720" w:bottom="28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CB8C" w14:textId="77777777" w:rsidR="00F26404" w:rsidRDefault="00F26404" w:rsidP="009938DD">
      <w:r>
        <w:separator/>
      </w:r>
    </w:p>
  </w:endnote>
  <w:endnote w:type="continuationSeparator" w:id="0">
    <w:p w14:paraId="61A879CC" w14:textId="77777777" w:rsidR="00F26404" w:rsidRDefault="00F26404" w:rsidP="0099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433E" w14:textId="77777777" w:rsidR="00F26404" w:rsidRDefault="00F26404" w:rsidP="009938DD">
      <w:r>
        <w:separator/>
      </w:r>
    </w:p>
  </w:footnote>
  <w:footnote w:type="continuationSeparator" w:id="0">
    <w:p w14:paraId="4655AFA0" w14:textId="77777777" w:rsidR="00F26404" w:rsidRDefault="00F26404" w:rsidP="0099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F13D" w14:textId="77777777" w:rsidR="009938DD" w:rsidRPr="009938DD" w:rsidRDefault="00D27F68">
    <w:pPr>
      <w:pStyle w:val="Header"/>
      <w:rPr>
        <w:i/>
      </w:rPr>
    </w:pPr>
    <w:r>
      <w:rPr>
        <w:i/>
      </w:rPr>
      <w:t xml:space="preserve">Page </w:t>
    </w:r>
    <w:r w:rsidR="00E26A5F" w:rsidRPr="00E26A5F">
      <w:rPr>
        <w:i/>
      </w:rPr>
      <w:fldChar w:fldCharType="begin"/>
    </w:r>
    <w:r w:rsidR="00E26A5F" w:rsidRPr="00E26A5F">
      <w:rPr>
        <w:i/>
      </w:rPr>
      <w:instrText xml:space="preserve"> PAGE   \* MERGEFORMAT </w:instrText>
    </w:r>
    <w:r w:rsidR="00E26A5F" w:rsidRPr="00E26A5F">
      <w:rPr>
        <w:i/>
      </w:rPr>
      <w:fldChar w:fldCharType="separate"/>
    </w:r>
    <w:r w:rsidR="00A41445">
      <w:rPr>
        <w:i/>
        <w:noProof/>
      </w:rPr>
      <w:t>1</w:t>
    </w:r>
    <w:r w:rsidR="00E26A5F" w:rsidRPr="00E26A5F">
      <w:rPr>
        <w:i/>
        <w:noProof/>
      </w:rPr>
      <w:fldChar w:fldCharType="end"/>
    </w:r>
    <w:r w:rsidR="009938DD">
      <w:rPr>
        <w:i/>
      </w:rPr>
      <w:tab/>
    </w:r>
    <w:r w:rsidR="009938DD">
      <w:rPr>
        <w:i/>
      </w:rPr>
      <w:tab/>
    </w:r>
    <w:r w:rsidR="009938DD">
      <w:rPr>
        <w:i/>
      </w:rPr>
      <w:tab/>
    </w:r>
    <w:r w:rsidR="00A35A82">
      <w:rPr>
        <w:i/>
      </w:rPr>
      <w:t>04/</w:t>
    </w:r>
    <w:r w:rsidR="00144549">
      <w:rPr>
        <w:i/>
      </w:rPr>
      <w:t>15</w:t>
    </w:r>
    <w:r w:rsidR="00A35A82">
      <w:rPr>
        <w:i/>
      </w:rPr>
      <w:t>/19</w:t>
    </w:r>
    <w:r w:rsidR="00E5538C">
      <w:rPr>
        <w:i/>
      </w:rPr>
      <w:t xml:space="preserve"> Version</w:t>
    </w:r>
  </w:p>
  <w:p w14:paraId="29159D95" w14:textId="77777777" w:rsidR="009938DD" w:rsidRDefault="00993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C2tDA1MTYwMTAwMDNX0lEKTi0uzszPAykwrAUApZCtXSwAAAA="/>
  </w:docVars>
  <w:rsids>
    <w:rsidRoot w:val="00AD18FD"/>
    <w:rsid w:val="00006A1C"/>
    <w:rsid w:val="00011BED"/>
    <w:rsid w:val="00057CF9"/>
    <w:rsid w:val="00124DF0"/>
    <w:rsid w:val="00144549"/>
    <w:rsid w:val="00180F35"/>
    <w:rsid w:val="00274F6E"/>
    <w:rsid w:val="002E11DE"/>
    <w:rsid w:val="00337B84"/>
    <w:rsid w:val="00361431"/>
    <w:rsid w:val="003A1DC5"/>
    <w:rsid w:val="00436048"/>
    <w:rsid w:val="00476115"/>
    <w:rsid w:val="004A68CF"/>
    <w:rsid w:val="004A700B"/>
    <w:rsid w:val="004D756C"/>
    <w:rsid w:val="004D787C"/>
    <w:rsid w:val="004E13B5"/>
    <w:rsid w:val="005719F0"/>
    <w:rsid w:val="00580F61"/>
    <w:rsid w:val="00584B20"/>
    <w:rsid w:val="005D2430"/>
    <w:rsid w:val="005E3DA2"/>
    <w:rsid w:val="006B7F60"/>
    <w:rsid w:val="006C02BA"/>
    <w:rsid w:val="006C5D88"/>
    <w:rsid w:val="007159F9"/>
    <w:rsid w:val="0071757D"/>
    <w:rsid w:val="00744309"/>
    <w:rsid w:val="00783D4A"/>
    <w:rsid w:val="007D69E7"/>
    <w:rsid w:val="008050B0"/>
    <w:rsid w:val="00817833"/>
    <w:rsid w:val="008254E9"/>
    <w:rsid w:val="0088286A"/>
    <w:rsid w:val="00903791"/>
    <w:rsid w:val="0092351A"/>
    <w:rsid w:val="00954A46"/>
    <w:rsid w:val="00974992"/>
    <w:rsid w:val="009938DD"/>
    <w:rsid w:val="00995B4C"/>
    <w:rsid w:val="00A35A82"/>
    <w:rsid w:val="00A35C54"/>
    <w:rsid w:val="00A41445"/>
    <w:rsid w:val="00A80F23"/>
    <w:rsid w:val="00AA0C80"/>
    <w:rsid w:val="00AA6DB2"/>
    <w:rsid w:val="00AD18FD"/>
    <w:rsid w:val="00AE02AF"/>
    <w:rsid w:val="00AE385F"/>
    <w:rsid w:val="00B106A3"/>
    <w:rsid w:val="00B13253"/>
    <w:rsid w:val="00B531D8"/>
    <w:rsid w:val="00BC3B70"/>
    <w:rsid w:val="00BE5DC3"/>
    <w:rsid w:val="00C2777B"/>
    <w:rsid w:val="00C60D33"/>
    <w:rsid w:val="00C71E46"/>
    <w:rsid w:val="00CA6644"/>
    <w:rsid w:val="00CF0EF9"/>
    <w:rsid w:val="00D27F68"/>
    <w:rsid w:val="00DA3379"/>
    <w:rsid w:val="00DD32E3"/>
    <w:rsid w:val="00DF0090"/>
    <w:rsid w:val="00E26A5F"/>
    <w:rsid w:val="00E5538C"/>
    <w:rsid w:val="00EF3B7F"/>
    <w:rsid w:val="00F213F9"/>
    <w:rsid w:val="00F26404"/>
    <w:rsid w:val="00F336E0"/>
    <w:rsid w:val="00F753BE"/>
    <w:rsid w:val="00FB20D5"/>
    <w:rsid w:val="00FE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4BD6A"/>
  <w15:docId w15:val="{B16977D2-A260-49C9-9E34-848C6A5D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4E9"/>
    <w:rPr>
      <w:rFonts w:ascii="Segoe UI" w:hAnsi="Segoe UI" w:cs="Segoe UI"/>
      <w:sz w:val="18"/>
      <w:szCs w:val="18"/>
    </w:rPr>
  </w:style>
  <w:style w:type="paragraph" w:styleId="Header">
    <w:name w:val="header"/>
    <w:basedOn w:val="Normal"/>
    <w:link w:val="HeaderChar"/>
    <w:uiPriority w:val="99"/>
    <w:unhideWhenUsed/>
    <w:rsid w:val="009938DD"/>
    <w:pPr>
      <w:tabs>
        <w:tab w:val="center" w:pos="4680"/>
        <w:tab w:val="right" w:pos="9360"/>
      </w:tabs>
    </w:pPr>
  </w:style>
  <w:style w:type="character" w:customStyle="1" w:styleId="HeaderChar">
    <w:name w:val="Header Char"/>
    <w:basedOn w:val="DefaultParagraphFont"/>
    <w:link w:val="Header"/>
    <w:uiPriority w:val="99"/>
    <w:rsid w:val="009938DD"/>
  </w:style>
  <w:style w:type="paragraph" w:styleId="Footer">
    <w:name w:val="footer"/>
    <w:basedOn w:val="Normal"/>
    <w:link w:val="FooterChar"/>
    <w:uiPriority w:val="99"/>
    <w:unhideWhenUsed/>
    <w:rsid w:val="009938DD"/>
    <w:pPr>
      <w:tabs>
        <w:tab w:val="center" w:pos="4680"/>
        <w:tab w:val="right" w:pos="9360"/>
      </w:tabs>
    </w:pPr>
  </w:style>
  <w:style w:type="character" w:customStyle="1" w:styleId="FooterChar">
    <w:name w:val="Footer Char"/>
    <w:basedOn w:val="DefaultParagraphFont"/>
    <w:link w:val="Footer"/>
    <w:uiPriority w:val="99"/>
    <w:rsid w:val="009938DD"/>
  </w:style>
  <w:style w:type="character" w:styleId="Hyperlink">
    <w:name w:val="Hyperlink"/>
    <w:basedOn w:val="DefaultParagraphFont"/>
    <w:uiPriority w:val="99"/>
    <w:unhideWhenUsed/>
    <w:rsid w:val="00A35C54"/>
    <w:rPr>
      <w:color w:val="0563C1" w:themeColor="hyperlink"/>
      <w:u w:val="single"/>
    </w:rPr>
  </w:style>
  <w:style w:type="character" w:styleId="UnresolvedMention">
    <w:name w:val="Unresolved Mention"/>
    <w:basedOn w:val="DefaultParagraphFont"/>
    <w:uiPriority w:val="99"/>
    <w:semiHidden/>
    <w:unhideWhenUsed/>
    <w:rsid w:val="00A3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NORATOR20@ec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sur19@ec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Rafferty, Ann Patricia</dc:creator>
  <cp:lastModifiedBy>Basu, Rashmita</cp:lastModifiedBy>
  <cp:revision>2</cp:revision>
  <cp:lastPrinted>2018-12-03T17:56:00Z</cp:lastPrinted>
  <dcterms:created xsi:type="dcterms:W3CDTF">2024-12-11T13:49:00Z</dcterms:created>
  <dcterms:modified xsi:type="dcterms:W3CDTF">2024-12-11T13:49:00Z</dcterms:modified>
</cp:coreProperties>
</file>